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6B08A" w14:textId="77777777" w:rsidR="00735AF1" w:rsidRDefault="005B7333">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Woodlands Primary School </w:t>
      </w:r>
      <w:r>
        <w:rPr>
          <w:noProof/>
        </w:rPr>
        <w:drawing>
          <wp:anchor distT="0" distB="0" distL="114300" distR="114300" simplePos="0" relativeHeight="251658240" behindDoc="0" locked="0" layoutInCell="1" hidden="0" allowOverlap="1" wp14:anchorId="18FE8501" wp14:editId="77413A92">
            <wp:simplePos x="0" y="0"/>
            <wp:positionH relativeFrom="column">
              <wp:posOffset>5105400</wp:posOffset>
            </wp:positionH>
            <wp:positionV relativeFrom="paragraph">
              <wp:posOffset>0</wp:posOffset>
            </wp:positionV>
            <wp:extent cx="740410" cy="832485"/>
            <wp:effectExtent l="15875" t="15875" r="15875" b="158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40410" cy="832485"/>
                    </a:xfrm>
                    <a:prstGeom prst="rect">
                      <a:avLst/>
                    </a:prstGeom>
                    <a:ln w="15875">
                      <a:solidFill>
                        <a:srgbClr val="000000"/>
                      </a:solidFill>
                      <a:prstDash val="solid"/>
                    </a:ln>
                  </pic:spPr>
                </pic:pic>
              </a:graphicData>
            </a:graphic>
          </wp:anchor>
        </w:drawing>
      </w:r>
      <w:r>
        <w:rPr>
          <w:noProof/>
        </w:rPr>
        <w:drawing>
          <wp:anchor distT="0" distB="0" distL="114300" distR="114300" simplePos="0" relativeHeight="251659264" behindDoc="0" locked="0" layoutInCell="1" hidden="0" allowOverlap="1" wp14:anchorId="1C70F09F" wp14:editId="33CBC7B9">
            <wp:simplePos x="0" y="0"/>
            <wp:positionH relativeFrom="column">
              <wp:posOffset>-47624</wp:posOffset>
            </wp:positionH>
            <wp:positionV relativeFrom="paragraph">
              <wp:posOffset>0</wp:posOffset>
            </wp:positionV>
            <wp:extent cx="740410" cy="832485"/>
            <wp:effectExtent l="15875" t="15875" r="15875" b="1587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40410" cy="832485"/>
                    </a:xfrm>
                    <a:prstGeom prst="rect">
                      <a:avLst/>
                    </a:prstGeom>
                    <a:ln w="15875">
                      <a:solidFill>
                        <a:srgbClr val="000000"/>
                      </a:solidFill>
                      <a:prstDash val="solid"/>
                    </a:ln>
                  </pic:spPr>
                </pic:pic>
              </a:graphicData>
            </a:graphic>
          </wp:anchor>
        </w:drawing>
      </w:r>
    </w:p>
    <w:p w14:paraId="5E6F5BB9" w14:textId="77777777" w:rsidR="00735AF1" w:rsidRDefault="00735AF1">
      <w:pPr>
        <w:spacing w:line="240" w:lineRule="auto"/>
        <w:jc w:val="center"/>
        <w:rPr>
          <w:rFonts w:ascii="Comic Sans MS" w:eastAsia="Comic Sans MS" w:hAnsi="Comic Sans MS" w:cs="Comic Sans MS"/>
          <w:sz w:val="24"/>
          <w:szCs w:val="24"/>
        </w:rPr>
      </w:pPr>
    </w:p>
    <w:p w14:paraId="711EADE2" w14:textId="7CB81F7B" w:rsidR="00735AF1" w:rsidRDefault="005B7333">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Music Policy 2022/</w:t>
      </w:r>
      <w:r>
        <w:rPr>
          <w:rFonts w:ascii="Comic Sans MS" w:eastAsia="Comic Sans MS" w:hAnsi="Comic Sans MS" w:cs="Comic Sans MS"/>
          <w:sz w:val="24"/>
          <w:szCs w:val="24"/>
        </w:rPr>
        <w:t>23</w:t>
      </w:r>
    </w:p>
    <w:p w14:paraId="4101A399" w14:textId="77777777" w:rsidR="00735AF1" w:rsidRDefault="005B7333">
      <w:pPr>
        <w:spacing w:line="24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 xml:space="preserve">Subject Music </w:t>
      </w:r>
    </w:p>
    <w:p w14:paraId="76EDFF04" w14:textId="77777777" w:rsidR="00735AF1" w:rsidRDefault="005B7333">
      <w:pPr>
        <w:spacing w:line="240" w:lineRule="auto"/>
        <w:jc w:val="center"/>
        <w:rPr>
          <w:rFonts w:ascii="Comic Sans MS" w:eastAsia="Comic Sans MS" w:hAnsi="Comic Sans MS" w:cs="Comic Sans MS"/>
          <w:color w:val="212121"/>
          <w:sz w:val="14"/>
          <w:szCs w:val="14"/>
        </w:rPr>
      </w:pPr>
      <w:r>
        <w:rPr>
          <w:rFonts w:ascii="Comic Sans MS" w:eastAsia="Comic Sans MS" w:hAnsi="Comic Sans MS" w:cs="Comic Sans MS"/>
          <w:sz w:val="24"/>
          <w:szCs w:val="24"/>
        </w:rPr>
        <w:t>Leader Lucy Barrett</w:t>
      </w:r>
    </w:p>
    <w:p w14:paraId="235D45E0" w14:textId="77777777" w:rsidR="00735AF1" w:rsidRDefault="00735AF1">
      <w:pPr>
        <w:rPr>
          <w:rFonts w:ascii="Comic Sans MS" w:eastAsia="Comic Sans MS" w:hAnsi="Comic Sans MS" w:cs="Comic Sans MS"/>
          <w:color w:val="212121"/>
        </w:rPr>
      </w:pPr>
    </w:p>
    <w:p w14:paraId="4C4E5AF2" w14:textId="77777777" w:rsidR="00735AF1" w:rsidRDefault="00735AF1">
      <w:pPr>
        <w:rPr>
          <w:rFonts w:ascii="Comic Sans MS" w:eastAsia="Comic Sans MS" w:hAnsi="Comic Sans MS" w:cs="Comic Sans MS"/>
          <w:color w:val="212121"/>
        </w:rPr>
      </w:pPr>
    </w:p>
    <w:p w14:paraId="7503D512" w14:textId="77777777" w:rsidR="00735AF1" w:rsidRDefault="005B7333">
      <w:pPr>
        <w:rPr>
          <w:rFonts w:ascii="Comic Sans MS" w:eastAsia="Comic Sans MS" w:hAnsi="Comic Sans MS" w:cs="Comic Sans MS"/>
          <w:color w:val="212121"/>
        </w:rPr>
      </w:pPr>
      <w:r>
        <w:rPr>
          <w:rFonts w:ascii="Comic Sans MS" w:eastAsia="Comic Sans MS" w:hAnsi="Comic Sans MS" w:cs="Comic Sans MS"/>
          <w:color w:val="212121"/>
        </w:rPr>
        <w:t>Musical activities at Woodlands, including performing vocally or with instruments,  exploring sounds and  composing as well as  listening and responding to music of different styles and cultures. These activities involve the musical elements of pitch, dura</w:t>
      </w:r>
      <w:r>
        <w:rPr>
          <w:rFonts w:ascii="Comic Sans MS" w:eastAsia="Comic Sans MS" w:hAnsi="Comic Sans MS" w:cs="Comic Sans MS"/>
          <w:color w:val="212121"/>
        </w:rPr>
        <w:t>tion, dynamics, tempo, timbre, texture and structure.</w:t>
      </w:r>
    </w:p>
    <w:p w14:paraId="2F12079B" w14:textId="77777777" w:rsidR="00735AF1" w:rsidRDefault="00735AF1">
      <w:pPr>
        <w:rPr>
          <w:rFonts w:ascii="Comic Sans MS" w:eastAsia="Comic Sans MS" w:hAnsi="Comic Sans MS" w:cs="Comic Sans MS"/>
          <w:color w:val="212121"/>
        </w:rPr>
      </w:pPr>
    </w:p>
    <w:p w14:paraId="61BA86B8" w14:textId="77777777" w:rsidR="00735AF1" w:rsidRDefault="005B7333">
      <w:pPr>
        <w:rPr>
          <w:rFonts w:ascii="Comic Sans MS" w:eastAsia="Comic Sans MS" w:hAnsi="Comic Sans MS" w:cs="Comic Sans MS"/>
          <w:color w:val="212121"/>
        </w:rPr>
      </w:pPr>
      <w:r>
        <w:rPr>
          <w:rFonts w:ascii="Comic Sans MS" w:eastAsia="Comic Sans MS" w:hAnsi="Comic Sans MS" w:cs="Comic Sans MS"/>
          <w:color w:val="212121"/>
        </w:rPr>
        <w:t>Our music teaching at Woodlands is based on the Charanga Musical School scheme of work which is designed to support both specialist and non-specialist teachers. At Woodlands, this is delivered by  Teac</w:t>
      </w:r>
      <w:r>
        <w:rPr>
          <w:rFonts w:ascii="Comic Sans MS" w:eastAsia="Comic Sans MS" w:hAnsi="Comic Sans MS" w:cs="Comic Sans MS"/>
          <w:color w:val="212121"/>
        </w:rPr>
        <w:t>hers and Teaching Assistants. Differentiation is achieved by resource, task, support and outcome through teachers’ delivery of the Charanga planning. The scheme adopts an integrated, practical, exploratory and child-led approach and is assessed through evi</w:t>
      </w:r>
      <w:r>
        <w:rPr>
          <w:rFonts w:ascii="Comic Sans MS" w:eastAsia="Comic Sans MS" w:hAnsi="Comic Sans MS" w:cs="Comic Sans MS"/>
          <w:color w:val="212121"/>
        </w:rPr>
        <w:t>dence gathering which enables teachers to evaluate pupil learning against National Curriculum guidelines. Charanga is a progressive scheme and takes on a mastery approach to learning where children develop new musical skills and concepts as well as revisit</w:t>
      </w:r>
      <w:r>
        <w:rPr>
          <w:rFonts w:ascii="Comic Sans MS" w:eastAsia="Comic Sans MS" w:hAnsi="Comic Sans MS" w:cs="Comic Sans MS"/>
          <w:color w:val="212121"/>
        </w:rPr>
        <w:t>ing prior learning and embedding previous knowledge. Children are encouraged to have the confidence to partake in all activities and enjoy a vast library of songs, resources and listening activities celebrating the world’s greatest music. Our music teachin</w:t>
      </w:r>
      <w:r>
        <w:rPr>
          <w:rFonts w:ascii="Comic Sans MS" w:eastAsia="Comic Sans MS" w:hAnsi="Comic Sans MS" w:cs="Comic Sans MS"/>
          <w:color w:val="212121"/>
        </w:rPr>
        <w:t>g also draws upon the latest guidance from the Model Music Curriculum (2021).</w:t>
      </w:r>
    </w:p>
    <w:p w14:paraId="4BCF30A3" w14:textId="77777777" w:rsidR="00735AF1" w:rsidRDefault="005B7333">
      <w:pPr>
        <w:rPr>
          <w:rFonts w:ascii="Comic Sans MS" w:eastAsia="Comic Sans MS" w:hAnsi="Comic Sans MS" w:cs="Comic Sans MS"/>
          <w:color w:val="212121"/>
        </w:rPr>
      </w:pPr>
      <w:r>
        <w:rPr>
          <w:rFonts w:ascii="Comic Sans MS" w:eastAsia="Comic Sans MS" w:hAnsi="Comic Sans MS" w:cs="Comic Sans MS"/>
          <w:color w:val="212121"/>
        </w:rPr>
        <w:t>The teaching of music is a two year rolling program to facilitate the mixed classes in Key Stage 1 and Lower Key Stage 1. Year 5 and 6 run the same program yearly. Year 3 student</w:t>
      </w:r>
      <w:r>
        <w:rPr>
          <w:rFonts w:ascii="Comic Sans MS" w:eastAsia="Comic Sans MS" w:hAnsi="Comic Sans MS" w:cs="Comic Sans MS"/>
          <w:color w:val="212121"/>
        </w:rPr>
        <w:t>s have the opportunity to participate in musical tuition provided by Edsential, with the option to further develop this in Year 4 in small groups.</w:t>
      </w:r>
    </w:p>
    <w:p w14:paraId="6689B75A" w14:textId="77777777" w:rsidR="00735AF1" w:rsidRDefault="00735AF1">
      <w:pPr>
        <w:rPr>
          <w:rFonts w:ascii="Comic Sans MS" w:eastAsia="Comic Sans MS" w:hAnsi="Comic Sans MS" w:cs="Comic Sans MS"/>
          <w:color w:val="212121"/>
        </w:rPr>
      </w:pPr>
    </w:p>
    <w:p w14:paraId="4C4BE53D" w14:textId="77777777" w:rsidR="00735AF1" w:rsidRDefault="00735AF1">
      <w:pPr>
        <w:rPr>
          <w:rFonts w:ascii="Comic Sans MS" w:eastAsia="Comic Sans MS" w:hAnsi="Comic Sans MS" w:cs="Comic Sans MS"/>
          <w:color w:val="212121"/>
        </w:rPr>
      </w:pPr>
    </w:p>
    <w:p w14:paraId="16A6446E" w14:textId="77777777" w:rsidR="00735AF1" w:rsidRDefault="005B7333">
      <w:pPr>
        <w:shd w:val="clear" w:color="auto" w:fill="FFFFFF"/>
        <w:spacing w:after="160"/>
        <w:rPr>
          <w:rFonts w:ascii="Comic Sans MS" w:eastAsia="Comic Sans MS" w:hAnsi="Comic Sans MS" w:cs="Comic Sans MS"/>
          <w:b/>
          <w:color w:val="333333"/>
        </w:rPr>
      </w:pPr>
      <w:r>
        <w:rPr>
          <w:rFonts w:ascii="Comic Sans MS" w:eastAsia="Comic Sans MS" w:hAnsi="Comic Sans MS" w:cs="Comic Sans MS"/>
          <w:b/>
          <w:color w:val="333333"/>
        </w:rPr>
        <w:t>EYFS</w:t>
      </w:r>
    </w:p>
    <w:p w14:paraId="039BFFB0" w14:textId="77777777" w:rsidR="00735AF1" w:rsidRDefault="005B7333">
      <w:pPr>
        <w:rPr>
          <w:rFonts w:ascii="Comic Sans MS" w:eastAsia="Comic Sans MS" w:hAnsi="Comic Sans MS" w:cs="Comic Sans MS"/>
          <w:b/>
        </w:rPr>
      </w:pPr>
      <w:r>
        <w:rPr>
          <w:rFonts w:ascii="Comic Sans MS" w:eastAsia="Comic Sans MS" w:hAnsi="Comic Sans MS" w:cs="Comic Sans MS"/>
          <w:b/>
        </w:rPr>
        <w:t>Music Curriculum Early Years Foundation Stage</w:t>
      </w:r>
    </w:p>
    <w:p w14:paraId="12ACC09B" w14:textId="77777777" w:rsidR="00735AF1" w:rsidRDefault="005B7333">
      <w:pPr>
        <w:rPr>
          <w:rFonts w:ascii="Comic Sans MS" w:eastAsia="Comic Sans MS" w:hAnsi="Comic Sans MS" w:cs="Comic Sans MS"/>
        </w:rPr>
      </w:pPr>
      <w:r>
        <w:rPr>
          <w:rFonts w:ascii="Comic Sans MS" w:eastAsia="Comic Sans MS" w:hAnsi="Comic Sans MS" w:cs="Comic Sans MS"/>
        </w:rPr>
        <w:t xml:space="preserve"> </w:t>
      </w:r>
    </w:p>
    <w:p w14:paraId="0865C098" w14:textId="77777777" w:rsidR="00735AF1" w:rsidRDefault="005B7333">
      <w:pPr>
        <w:rPr>
          <w:rFonts w:ascii="Comic Sans MS" w:eastAsia="Comic Sans MS" w:hAnsi="Comic Sans MS" w:cs="Comic Sans MS"/>
        </w:rPr>
      </w:pPr>
      <w:r>
        <w:rPr>
          <w:rFonts w:ascii="Comic Sans MS" w:eastAsia="Comic Sans MS" w:hAnsi="Comic Sans MS" w:cs="Comic Sans MS"/>
        </w:rPr>
        <w:t>The Early Years Foundation Stage curriculum is based o</w:t>
      </w:r>
      <w:r>
        <w:rPr>
          <w:rFonts w:ascii="Comic Sans MS" w:eastAsia="Comic Sans MS" w:hAnsi="Comic Sans MS" w:cs="Comic Sans MS"/>
        </w:rPr>
        <w:t xml:space="preserve">n six areas of learning aiming to promote all aspects of a child’s development. Music comes under the ‘Expressive Arts and Design’ area of learning within ‘Exploring and Using Media and Materials’ and ‘Being </w:t>
      </w:r>
      <w:r>
        <w:rPr>
          <w:rFonts w:ascii="Comic Sans MS" w:eastAsia="Comic Sans MS" w:hAnsi="Comic Sans MS" w:cs="Comic Sans MS"/>
        </w:rPr>
        <w:lastRenderedPageBreak/>
        <w:t>Imaginative’. The EYFS curriculum starts from bi</w:t>
      </w:r>
      <w:r>
        <w:rPr>
          <w:rFonts w:ascii="Comic Sans MS" w:eastAsia="Comic Sans MS" w:hAnsi="Comic Sans MS" w:cs="Comic Sans MS"/>
        </w:rPr>
        <w:t xml:space="preserve">rth and children progress through each stage of development aiming to achieve the Early Learning Goals by the end of their Reception year. </w:t>
      </w:r>
    </w:p>
    <w:p w14:paraId="429A493B"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EYFS overview for expressive arts is underpinned by the belair early year music books. The strands in music have bee</w:t>
      </w:r>
      <w:r>
        <w:rPr>
          <w:rFonts w:ascii="Comic Sans MS" w:eastAsia="Comic Sans MS" w:hAnsi="Comic Sans MS" w:cs="Comic Sans MS"/>
        </w:rPr>
        <w:t>n mapped out to match the EYFS topics covered through the year and are aimed to show progression, for example, beginning with free play and exploration of different instruments and sounds and ending with references to interrelated dimensions of music.</w:t>
      </w:r>
    </w:p>
    <w:p w14:paraId="33F8373F" w14:textId="77777777" w:rsidR="00735AF1" w:rsidRDefault="005B7333">
      <w:pPr>
        <w:rPr>
          <w:rFonts w:ascii="Comic Sans MS" w:eastAsia="Comic Sans MS" w:hAnsi="Comic Sans MS" w:cs="Comic Sans MS"/>
        </w:rPr>
      </w:pPr>
      <w:r>
        <w:rPr>
          <w:rFonts w:ascii="Comic Sans MS" w:eastAsia="Comic Sans MS" w:hAnsi="Comic Sans MS" w:cs="Comic Sans MS"/>
        </w:rPr>
        <w:t xml:space="preserve"> </w:t>
      </w:r>
    </w:p>
    <w:p w14:paraId="546C4B6B" w14:textId="77777777" w:rsidR="00735AF1" w:rsidRDefault="005B7333">
      <w:pPr>
        <w:rPr>
          <w:rFonts w:ascii="Comic Sans MS" w:eastAsia="Comic Sans MS" w:hAnsi="Comic Sans MS" w:cs="Comic Sans MS"/>
        </w:rPr>
      </w:pPr>
      <w:r>
        <w:rPr>
          <w:rFonts w:ascii="Comic Sans MS" w:eastAsia="Comic Sans MS" w:hAnsi="Comic Sans MS" w:cs="Comic Sans MS"/>
        </w:rPr>
        <w:t>Ch</w:t>
      </w:r>
      <w:r>
        <w:rPr>
          <w:rFonts w:ascii="Comic Sans MS" w:eastAsia="Comic Sans MS" w:hAnsi="Comic Sans MS" w:cs="Comic Sans MS"/>
        </w:rPr>
        <w:t>ildren sing songs, make music and dance, and experiment with ways of changing them. They safely use and explore a variety of materials, tools and techniques, experimenting with colour, design, texture, form and function.</w:t>
      </w:r>
    </w:p>
    <w:p w14:paraId="5996386A" w14:textId="77777777" w:rsidR="00735AF1" w:rsidRDefault="005B7333">
      <w:pPr>
        <w:rPr>
          <w:rFonts w:ascii="Comic Sans MS" w:eastAsia="Comic Sans MS" w:hAnsi="Comic Sans MS" w:cs="Comic Sans MS"/>
        </w:rPr>
      </w:pPr>
      <w:r>
        <w:rPr>
          <w:rFonts w:ascii="Comic Sans MS" w:eastAsia="Comic Sans MS" w:hAnsi="Comic Sans MS" w:cs="Comic Sans MS"/>
        </w:rPr>
        <w:t xml:space="preserve"> </w:t>
      </w:r>
    </w:p>
    <w:p w14:paraId="72FF0D9A" w14:textId="77777777" w:rsidR="00735AF1" w:rsidRDefault="005B7333">
      <w:pPr>
        <w:rPr>
          <w:rFonts w:ascii="Comic Sans MS" w:eastAsia="Comic Sans MS" w:hAnsi="Comic Sans MS" w:cs="Comic Sans MS"/>
        </w:rPr>
      </w:pPr>
      <w:r>
        <w:rPr>
          <w:rFonts w:ascii="Comic Sans MS" w:eastAsia="Comic Sans MS" w:hAnsi="Comic Sans MS" w:cs="Comic Sans MS"/>
        </w:rPr>
        <w:t>Children use what they have learnt about media and materials in original ways, thinking about uses and purposes. They represent their own ideas, thoughts and feelings through design and technology, art, music, dance, role play and stories.</w:t>
      </w:r>
    </w:p>
    <w:p w14:paraId="3DB9B7A5" w14:textId="77777777" w:rsidR="00735AF1" w:rsidRDefault="005B7333">
      <w:pPr>
        <w:rPr>
          <w:rFonts w:ascii="Comic Sans MS" w:eastAsia="Comic Sans MS" w:hAnsi="Comic Sans MS" w:cs="Comic Sans MS"/>
        </w:rPr>
      </w:pPr>
      <w:r>
        <w:rPr>
          <w:rFonts w:ascii="Comic Sans MS" w:eastAsia="Comic Sans MS" w:hAnsi="Comic Sans MS" w:cs="Comic Sans MS"/>
        </w:rPr>
        <w:t xml:space="preserve"> </w:t>
      </w:r>
    </w:p>
    <w:p w14:paraId="18C70199" w14:textId="77777777" w:rsidR="00735AF1" w:rsidRDefault="005B7333">
      <w:pPr>
        <w:rPr>
          <w:rFonts w:ascii="Comic Sans MS" w:eastAsia="Comic Sans MS" w:hAnsi="Comic Sans MS" w:cs="Comic Sans MS"/>
        </w:rPr>
      </w:pPr>
      <w:r>
        <w:rPr>
          <w:rFonts w:ascii="Comic Sans MS" w:eastAsia="Comic Sans MS" w:hAnsi="Comic Sans MS" w:cs="Comic Sans MS"/>
        </w:rPr>
        <w:t>During the Ear</w:t>
      </w:r>
      <w:r>
        <w:rPr>
          <w:rFonts w:ascii="Comic Sans MS" w:eastAsia="Comic Sans MS" w:hAnsi="Comic Sans MS" w:cs="Comic Sans MS"/>
        </w:rPr>
        <w:t>ly Years Foundation Stage, children explore, experiment, practise, repeat and consolidate musical ideas and skills through singing, playing and movement; they have access to instruments appropriate to their age. Music by its very nature will develop skills</w:t>
      </w:r>
      <w:r>
        <w:rPr>
          <w:rFonts w:ascii="Comic Sans MS" w:eastAsia="Comic Sans MS" w:hAnsi="Comic Sans MS" w:cs="Comic Sans MS"/>
        </w:rPr>
        <w:t xml:space="preserve"> and competencies in other areas of learning.</w:t>
      </w:r>
    </w:p>
    <w:p w14:paraId="2594F717" w14:textId="77777777" w:rsidR="00735AF1" w:rsidRDefault="00735AF1">
      <w:pPr>
        <w:shd w:val="clear" w:color="auto" w:fill="FFFFFF"/>
        <w:spacing w:after="160"/>
        <w:rPr>
          <w:rFonts w:ascii="Comic Sans MS" w:eastAsia="Comic Sans MS" w:hAnsi="Comic Sans MS" w:cs="Comic Sans MS"/>
          <w:color w:val="212121"/>
        </w:rPr>
      </w:pPr>
    </w:p>
    <w:p w14:paraId="5ED80326"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 xml:space="preserve">Listen with increased attention to sounds. </w:t>
      </w:r>
    </w:p>
    <w:p w14:paraId="1FFDA1D2"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Respond to what they have heard, expressing their thoughts and feelings.</w:t>
      </w:r>
    </w:p>
    <w:p w14:paraId="6035C709"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Remember and sing entire songs.</w:t>
      </w:r>
    </w:p>
    <w:p w14:paraId="0A2184A2"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Sing the pitch of a tone sung by another person (‘pitch match’).</w:t>
      </w:r>
    </w:p>
    <w:p w14:paraId="42E9DE98"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Sing the melodic shape (moving melody, such as up and down, down and up) of familiar songs.</w:t>
      </w:r>
    </w:p>
    <w:p w14:paraId="210D3959"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Create their own songs, or improvise a song around one they know.</w:t>
      </w:r>
    </w:p>
    <w:p w14:paraId="135DD3CA"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Increasingly be able to use and r</w:t>
      </w:r>
      <w:r>
        <w:rPr>
          <w:rFonts w:ascii="Comic Sans MS" w:eastAsia="Comic Sans MS" w:hAnsi="Comic Sans MS" w:cs="Comic Sans MS"/>
          <w:color w:val="333333"/>
        </w:rPr>
        <w:t>emember sequences and patterns of movements which are related to music and rhythm.</w:t>
      </w:r>
    </w:p>
    <w:p w14:paraId="1192B8AA"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Sing a large repertoire of songs.</w:t>
      </w:r>
    </w:p>
    <w:p w14:paraId="44C301C9"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Know many rhymes, be able to talk about familiar books, and be able to tell a long story.</w:t>
      </w:r>
    </w:p>
    <w:p w14:paraId="0828666C"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Listen attentively, move to and talk about music,</w:t>
      </w:r>
      <w:r>
        <w:rPr>
          <w:rFonts w:ascii="Comic Sans MS" w:eastAsia="Comic Sans MS" w:hAnsi="Comic Sans MS" w:cs="Comic Sans MS"/>
          <w:color w:val="333333"/>
        </w:rPr>
        <w:t xml:space="preserve"> expressing their feelings and responses.</w:t>
      </w:r>
    </w:p>
    <w:p w14:paraId="10EDEE04"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lastRenderedPageBreak/>
        <w:t>Sing in a group or on their own, increasingly matching the pitch and following the melody.</w:t>
      </w:r>
    </w:p>
    <w:p w14:paraId="12D0CC73"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Explore and engage in music making and dance, performing solo or in groups.</w:t>
      </w:r>
    </w:p>
    <w:p w14:paraId="6F4005B5" w14:textId="77777777" w:rsidR="00735AF1" w:rsidRDefault="005B7333">
      <w:pPr>
        <w:numPr>
          <w:ilvl w:val="0"/>
          <w:numId w:val="20"/>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Listen carefully to rhymes and songs, paying at</w:t>
      </w:r>
      <w:r>
        <w:rPr>
          <w:rFonts w:ascii="Comic Sans MS" w:eastAsia="Comic Sans MS" w:hAnsi="Comic Sans MS" w:cs="Comic Sans MS"/>
          <w:color w:val="333333"/>
        </w:rPr>
        <w:t>tention to how they sound.</w:t>
      </w:r>
    </w:p>
    <w:p w14:paraId="0627D7DC" w14:textId="77777777" w:rsidR="00735AF1" w:rsidRDefault="005B7333">
      <w:pPr>
        <w:numPr>
          <w:ilvl w:val="0"/>
          <w:numId w:val="20"/>
        </w:numPr>
        <w:shd w:val="clear" w:color="auto" w:fill="FFFFFF"/>
        <w:spacing w:after="160"/>
        <w:rPr>
          <w:rFonts w:ascii="Comic Sans MS" w:eastAsia="Comic Sans MS" w:hAnsi="Comic Sans MS" w:cs="Comic Sans MS"/>
          <w:color w:val="333333"/>
        </w:rPr>
      </w:pPr>
      <w:r>
        <w:rPr>
          <w:rFonts w:ascii="Comic Sans MS" w:eastAsia="Comic Sans MS" w:hAnsi="Comic Sans MS" w:cs="Comic Sans MS"/>
          <w:color w:val="333333"/>
        </w:rPr>
        <w:t>Learn rhymes, poems and songs.</w:t>
      </w:r>
    </w:p>
    <w:p w14:paraId="4190C400" w14:textId="77777777" w:rsidR="00735AF1" w:rsidRDefault="005B7333">
      <w:pPr>
        <w:shd w:val="clear" w:color="auto" w:fill="FFFFFF"/>
        <w:spacing w:after="160"/>
        <w:rPr>
          <w:rFonts w:ascii="Comic Sans MS" w:eastAsia="Comic Sans MS" w:hAnsi="Comic Sans MS" w:cs="Comic Sans MS"/>
          <w:color w:val="333333"/>
        </w:rPr>
      </w:pPr>
      <w:r>
        <w:rPr>
          <w:rFonts w:ascii="Comic Sans MS" w:eastAsia="Comic Sans MS" w:hAnsi="Comic Sans MS" w:cs="Comic Sans MS"/>
          <w:color w:val="212121"/>
        </w:rPr>
        <w:t>Music is a foundation subject in the National Curriculum. The fundamental skills, knowledge and concepts of the subject are set out in National Curriculum 2014:</w:t>
      </w:r>
      <w:r>
        <w:rPr>
          <w:rFonts w:ascii="Comic Sans MS" w:eastAsia="Comic Sans MS" w:hAnsi="Comic Sans MS" w:cs="Comic Sans MS"/>
          <w:color w:val="333333"/>
        </w:rPr>
        <w:t xml:space="preserve"> </w:t>
      </w:r>
    </w:p>
    <w:p w14:paraId="69BC0CDD" w14:textId="77777777" w:rsidR="00735AF1" w:rsidRDefault="005B7333">
      <w:pPr>
        <w:shd w:val="clear" w:color="auto" w:fill="FFFFFF"/>
        <w:spacing w:after="160"/>
        <w:rPr>
          <w:rFonts w:ascii="Comic Sans MS" w:eastAsia="Comic Sans MS" w:hAnsi="Comic Sans MS" w:cs="Comic Sans MS"/>
          <w:b/>
          <w:color w:val="333333"/>
        </w:rPr>
      </w:pPr>
      <w:r>
        <w:rPr>
          <w:rFonts w:ascii="Comic Sans MS" w:eastAsia="Comic Sans MS" w:hAnsi="Comic Sans MS" w:cs="Comic Sans MS"/>
          <w:b/>
          <w:color w:val="333333"/>
        </w:rPr>
        <w:t>Key Stage 1</w:t>
      </w:r>
    </w:p>
    <w:p w14:paraId="6E466475" w14:textId="77777777" w:rsidR="00735AF1" w:rsidRDefault="005B7333">
      <w:pPr>
        <w:numPr>
          <w:ilvl w:val="0"/>
          <w:numId w:val="12"/>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Use their voices express</w:t>
      </w:r>
      <w:r>
        <w:rPr>
          <w:rFonts w:ascii="Comic Sans MS" w:eastAsia="Comic Sans MS" w:hAnsi="Comic Sans MS" w:cs="Comic Sans MS"/>
          <w:color w:val="333333"/>
        </w:rPr>
        <w:t>ively and creatively by singing songs and speaking chants and rhymes</w:t>
      </w:r>
    </w:p>
    <w:p w14:paraId="1D88C51B" w14:textId="77777777" w:rsidR="00735AF1" w:rsidRDefault="005B7333">
      <w:pPr>
        <w:numPr>
          <w:ilvl w:val="0"/>
          <w:numId w:val="12"/>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Play tuned and untuned instruments musically</w:t>
      </w:r>
    </w:p>
    <w:p w14:paraId="22FE662A" w14:textId="77777777" w:rsidR="00735AF1" w:rsidRDefault="005B7333">
      <w:pPr>
        <w:numPr>
          <w:ilvl w:val="0"/>
          <w:numId w:val="12"/>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 xml:space="preserve">Listen with concentration and understanding to a range of high-quality live and recorded music </w:t>
      </w:r>
    </w:p>
    <w:p w14:paraId="14A22C6E" w14:textId="77777777" w:rsidR="00735AF1" w:rsidRDefault="005B7333">
      <w:pPr>
        <w:numPr>
          <w:ilvl w:val="0"/>
          <w:numId w:val="12"/>
        </w:numPr>
        <w:shd w:val="clear" w:color="auto" w:fill="FFFFFF"/>
        <w:spacing w:after="160"/>
        <w:rPr>
          <w:rFonts w:ascii="Comic Sans MS" w:eastAsia="Comic Sans MS" w:hAnsi="Comic Sans MS" w:cs="Comic Sans MS"/>
          <w:color w:val="333333"/>
        </w:rPr>
      </w:pPr>
      <w:r>
        <w:rPr>
          <w:rFonts w:ascii="Comic Sans MS" w:eastAsia="Comic Sans MS" w:hAnsi="Comic Sans MS" w:cs="Comic Sans MS"/>
          <w:color w:val="333333"/>
        </w:rPr>
        <w:t>Experiment with, create, select and combine so</w:t>
      </w:r>
      <w:r>
        <w:rPr>
          <w:rFonts w:ascii="Comic Sans MS" w:eastAsia="Comic Sans MS" w:hAnsi="Comic Sans MS" w:cs="Comic Sans MS"/>
          <w:color w:val="333333"/>
        </w:rPr>
        <w:t xml:space="preserve">unds using the inter-related dimensions of music. </w:t>
      </w:r>
    </w:p>
    <w:p w14:paraId="2C8F4344" w14:textId="77777777" w:rsidR="00735AF1" w:rsidRDefault="005B7333">
      <w:pPr>
        <w:shd w:val="clear" w:color="auto" w:fill="FFFFFF"/>
        <w:spacing w:after="160"/>
        <w:rPr>
          <w:rFonts w:ascii="Comic Sans MS" w:eastAsia="Comic Sans MS" w:hAnsi="Comic Sans MS" w:cs="Comic Sans MS"/>
          <w:b/>
          <w:color w:val="333333"/>
        </w:rPr>
      </w:pPr>
      <w:r>
        <w:rPr>
          <w:rFonts w:ascii="Comic Sans MS" w:eastAsia="Comic Sans MS" w:hAnsi="Comic Sans MS" w:cs="Comic Sans MS"/>
          <w:b/>
          <w:color w:val="333333"/>
        </w:rPr>
        <w:t>Key Stage 2</w:t>
      </w:r>
    </w:p>
    <w:p w14:paraId="0F14503D" w14:textId="77777777" w:rsidR="00735AF1" w:rsidRDefault="005B7333">
      <w:pPr>
        <w:numPr>
          <w:ilvl w:val="0"/>
          <w:numId w:val="14"/>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Sing and play musically with increasing confidence and control.</w:t>
      </w:r>
    </w:p>
    <w:p w14:paraId="1956E10B" w14:textId="77777777" w:rsidR="00735AF1" w:rsidRDefault="005B7333">
      <w:pPr>
        <w:numPr>
          <w:ilvl w:val="0"/>
          <w:numId w:val="14"/>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Develop an understanding of musical composition, organising and manipulating ideas within musical structures and reproducing sounds from aural memory.</w:t>
      </w:r>
    </w:p>
    <w:p w14:paraId="35043545" w14:textId="77777777" w:rsidR="00735AF1" w:rsidRDefault="005B7333">
      <w:pPr>
        <w:numPr>
          <w:ilvl w:val="0"/>
          <w:numId w:val="14"/>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Play and perform in solo and ensemble contexts, using their voices and playing musical instruments with increasing accuracy, fluency, control and expression</w:t>
      </w:r>
    </w:p>
    <w:p w14:paraId="7D7C5C79" w14:textId="77777777" w:rsidR="00735AF1" w:rsidRDefault="005B7333">
      <w:pPr>
        <w:numPr>
          <w:ilvl w:val="0"/>
          <w:numId w:val="14"/>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Improvise and compose music for a range of purposes using the inter-related dimensions of music</w:t>
      </w:r>
    </w:p>
    <w:p w14:paraId="26F487F1" w14:textId="77777777" w:rsidR="00735AF1" w:rsidRDefault="005B7333">
      <w:pPr>
        <w:numPr>
          <w:ilvl w:val="0"/>
          <w:numId w:val="14"/>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Lis</w:t>
      </w:r>
      <w:r>
        <w:rPr>
          <w:rFonts w:ascii="Comic Sans MS" w:eastAsia="Comic Sans MS" w:hAnsi="Comic Sans MS" w:cs="Comic Sans MS"/>
          <w:color w:val="333333"/>
        </w:rPr>
        <w:t>ten with attention to detail and recall sounds with increasing aural memory</w:t>
      </w:r>
    </w:p>
    <w:p w14:paraId="0E0FF74E" w14:textId="77777777" w:rsidR="00735AF1" w:rsidRDefault="005B7333">
      <w:pPr>
        <w:numPr>
          <w:ilvl w:val="0"/>
          <w:numId w:val="14"/>
        </w:numPr>
        <w:shd w:val="clear" w:color="auto" w:fill="FFFFFF"/>
        <w:rPr>
          <w:rFonts w:ascii="Comic Sans MS" w:eastAsia="Comic Sans MS" w:hAnsi="Comic Sans MS" w:cs="Comic Sans MS"/>
          <w:color w:val="333333"/>
        </w:rPr>
      </w:pPr>
      <w:r>
        <w:rPr>
          <w:rFonts w:ascii="Comic Sans MS" w:eastAsia="Comic Sans MS" w:hAnsi="Comic Sans MS" w:cs="Comic Sans MS"/>
          <w:color w:val="333333"/>
        </w:rPr>
        <w:t xml:space="preserve">Use and understand staff and other musical notations  appreciate and understand a wide range of high-quality live and recorded music drawn from different traditions and from great </w:t>
      </w:r>
      <w:r>
        <w:rPr>
          <w:rFonts w:ascii="Comic Sans MS" w:eastAsia="Comic Sans MS" w:hAnsi="Comic Sans MS" w:cs="Comic Sans MS"/>
          <w:color w:val="333333"/>
        </w:rPr>
        <w:t>composers and musicians</w:t>
      </w:r>
    </w:p>
    <w:p w14:paraId="158F1B25" w14:textId="77777777" w:rsidR="00735AF1" w:rsidRDefault="005B7333">
      <w:pPr>
        <w:numPr>
          <w:ilvl w:val="0"/>
          <w:numId w:val="14"/>
        </w:numPr>
        <w:shd w:val="clear" w:color="auto" w:fill="FFFFFF"/>
        <w:spacing w:after="160"/>
        <w:rPr>
          <w:rFonts w:ascii="Comic Sans MS" w:eastAsia="Comic Sans MS" w:hAnsi="Comic Sans MS" w:cs="Comic Sans MS"/>
          <w:color w:val="333333"/>
        </w:rPr>
      </w:pPr>
      <w:r>
        <w:rPr>
          <w:rFonts w:ascii="Comic Sans MS" w:eastAsia="Comic Sans MS" w:hAnsi="Comic Sans MS" w:cs="Comic Sans MS"/>
          <w:color w:val="333333"/>
        </w:rPr>
        <w:t>Develop an understanding of the history of music.</w:t>
      </w:r>
    </w:p>
    <w:p w14:paraId="2E110993" w14:textId="77777777" w:rsidR="00735AF1" w:rsidRDefault="00735AF1">
      <w:pPr>
        <w:rPr>
          <w:rFonts w:ascii="Comic Sans MS" w:eastAsia="Comic Sans MS" w:hAnsi="Comic Sans MS" w:cs="Comic Sans MS"/>
          <w:color w:val="212121"/>
        </w:rPr>
      </w:pPr>
    </w:p>
    <w:p w14:paraId="5EA9098B" w14:textId="77777777" w:rsidR="00735AF1" w:rsidRDefault="005B7333">
      <w:pPr>
        <w:rPr>
          <w:rFonts w:ascii="Comic Sans MS" w:eastAsia="Comic Sans MS" w:hAnsi="Comic Sans MS" w:cs="Comic Sans MS"/>
          <w:b/>
          <w:color w:val="212121"/>
        </w:rPr>
      </w:pPr>
      <w:r>
        <w:rPr>
          <w:rFonts w:ascii="Comic Sans MS" w:eastAsia="Comic Sans MS" w:hAnsi="Comic Sans MS" w:cs="Comic Sans MS"/>
          <w:b/>
          <w:color w:val="212121"/>
        </w:rPr>
        <w:t xml:space="preserve">Extra Curricular Activities </w:t>
      </w:r>
    </w:p>
    <w:p w14:paraId="15DFFBBB" w14:textId="77777777" w:rsidR="00735AF1" w:rsidRDefault="005B7333">
      <w:pPr>
        <w:shd w:val="clear" w:color="auto" w:fill="FFFFFF"/>
        <w:spacing w:after="560"/>
        <w:rPr>
          <w:rFonts w:ascii="Comic Sans MS" w:eastAsia="Comic Sans MS" w:hAnsi="Comic Sans MS" w:cs="Comic Sans MS"/>
          <w:color w:val="212121"/>
        </w:rPr>
      </w:pPr>
      <w:r>
        <w:rPr>
          <w:rFonts w:ascii="Comic Sans MS" w:eastAsia="Comic Sans MS" w:hAnsi="Comic Sans MS" w:cs="Comic Sans MS"/>
          <w:color w:val="212121"/>
        </w:rPr>
        <w:t>We aim to celebrate our music in the local community again, with visits to Astbury Lodge and the Port Arcades. Children in the juniors are given the opp</w:t>
      </w:r>
      <w:r>
        <w:rPr>
          <w:rFonts w:ascii="Comic Sans MS" w:eastAsia="Comic Sans MS" w:hAnsi="Comic Sans MS" w:cs="Comic Sans MS"/>
          <w:color w:val="212121"/>
        </w:rPr>
        <w:t>ortunity to develop musical skills and learn a musical instrument alongside professional tutors. Mrs Barrett Hallmark and Mrs Dutton will be running an after school choir club in the autumn term.</w:t>
      </w:r>
    </w:p>
    <w:p w14:paraId="4CC8ED6E" w14:textId="77777777" w:rsidR="00735AF1" w:rsidRDefault="00735AF1">
      <w:pPr>
        <w:rPr>
          <w:rFonts w:ascii="Comic Sans MS" w:eastAsia="Comic Sans MS" w:hAnsi="Comic Sans MS" w:cs="Comic Sans MS"/>
          <w:b/>
        </w:rPr>
      </w:pPr>
    </w:p>
    <w:p w14:paraId="53496D27" w14:textId="77777777" w:rsidR="00735AF1" w:rsidRDefault="00735AF1">
      <w:pPr>
        <w:rPr>
          <w:rFonts w:ascii="Comic Sans MS" w:eastAsia="Comic Sans MS" w:hAnsi="Comic Sans MS" w:cs="Comic Sans MS"/>
          <w:b/>
        </w:rPr>
      </w:pPr>
    </w:p>
    <w:p w14:paraId="42ED42FD" w14:textId="77777777" w:rsidR="00735AF1" w:rsidRDefault="005B7333">
      <w:pPr>
        <w:rPr>
          <w:rFonts w:ascii="Comic Sans MS" w:eastAsia="Comic Sans MS" w:hAnsi="Comic Sans MS" w:cs="Comic Sans MS"/>
          <w:b/>
        </w:rPr>
      </w:pPr>
      <w:r>
        <w:rPr>
          <w:rFonts w:ascii="Comic Sans MS" w:eastAsia="Comic Sans MS" w:hAnsi="Comic Sans MS" w:cs="Comic Sans MS"/>
          <w:b/>
        </w:rPr>
        <w:t>Role of the Music Coordinator</w:t>
      </w:r>
    </w:p>
    <w:p w14:paraId="232FCB3D" w14:textId="77777777" w:rsidR="00735AF1" w:rsidRDefault="00735AF1">
      <w:pPr>
        <w:rPr>
          <w:rFonts w:ascii="Comic Sans MS" w:eastAsia="Comic Sans MS" w:hAnsi="Comic Sans MS" w:cs="Comic Sans MS"/>
          <w:b/>
        </w:rPr>
      </w:pPr>
    </w:p>
    <w:p w14:paraId="7B94A924" w14:textId="77777777" w:rsidR="00735AF1" w:rsidRDefault="005B7333">
      <w:pPr>
        <w:numPr>
          <w:ilvl w:val="0"/>
          <w:numId w:val="6"/>
        </w:numPr>
        <w:spacing w:line="240" w:lineRule="auto"/>
        <w:rPr>
          <w:rFonts w:ascii="Comic Sans MS" w:eastAsia="Comic Sans MS" w:hAnsi="Comic Sans MS" w:cs="Comic Sans MS"/>
        </w:rPr>
      </w:pPr>
      <w:r>
        <w:rPr>
          <w:rFonts w:ascii="Comic Sans MS" w:eastAsia="Comic Sans MS" w:hAnsi="Comic Sans MS" w:cs="Comic Sans MS"/>
        </w:rPr>
        <w:t>Endeavour to promote a dyna</w:t>
      </w:r>
      <w:r>
        <w:rPr>
          <w:rFonts w:ascii="Comic Sans MS" w:eastAsia="Comic Sans MS" w:hAnsi="Comic Sans MS" w:cs="Comic Sans MS"/>
        </w:rPr>
        <w:t>mic approach to the development of music ensuring that music has a high profile at the School.</w:t>
      </w:r>
    </w:p>
    <w:p w14:paraId="1129BCF2"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094254ED" w14:textId="77777777" w:rsidR="00735AF1" w:rsidRDefault="005B7333">
      <w:pPr>
        <w:numPr>
          <w:ilvl w:val="0"/>
          <w:numId w:val="1"/>
        </w:numPr>
        <w:spacing w:line="240" w:lineRule="auto"/>
        <w:rPr>
          <w:rFonts w:ascii="Comic Sans MS" w:eastAsia="Comic Sans MS" w:hAnsi="Comic Sans MS" w:cs="Comic Sans MS"/>
        </w:rPr>
      </w:pPr>
      <w:r>
        <w:rPr>
          <w:rFonts w:ascii="Comic Sans MS" w:eastAsia="Comic Sans MS" w:hAnsi="Comic Sans MS" w:cs="Comic Sans MS"/>
        </w:rPr>
        <w:t>To update and administer school music curriculum and oversee its implementation by other staff.</w:t>
      </w:r>
    </w:p>
    <w:p w14:paraId="50C0C6BD"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0E9514CF" w14:textId="77777777" w:rsidR="00735AF1" w:rsidRDefault="005B7333">
      <w:pPr>
        <w:numPr>
          <w:ilvl w:val="0"/>
          <w:numId w:val="18"/>
        </w:numPr>
        <w:spacing w:line="240" w:lineRule="auto"/>
        <w:rPr>
          <w:rFonts w:ascii="Comic Sans MS" w:eastAsia="Comic Sans MS" w:hAnsi="Comic Sans MS" w:cs="Comic Sans MS"/>
        </w:rPr>
      </w:pPr>
      <w:r>
        <w:rPr>
          <w:rFonts w:ascii="Comic Sans MS" w:eastAsia="Comic Sans MS" w:hAnsi="Comic Sans MS" w:cs="Comic Sans MS"/>
        </w:rPr>
        <w:t>Keep up to date with developments in music through reading an</w:t>
      </w:r>
      <w:r>
        <w:rPr>
          <w:rFonts w:ascii="Comic Sans MS" w:eastAsia="Comic Sans MS" w:hAnsi="Comic Sans MS" w:cs="Comic Sans MS"/>
        </w:rPr>
        <w:t>d course attendance etc.</w:t>
      </w:r>
    </w:p>
    <w:p w14:paraId="084BFC01"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660F6BAE" w14:textId="77777777" w:rsidR="00735AF1" w:rsidRDefault="005B7333">
      <w:pPr>
        <w:numPr>
          <w:ilvl w:val="0"/>
          <w:numId w:val="10"/>
        </w:numPr>
        <w:spacing w:line="240" w:lineRule="auto"/>
        <w:rPr>
          <w:rFonts w:ascii="Comic Sans MS" w:eastAsia="Comic Sans MS" w:hAnsi="Comic Sans MS" w:cs="Comic Sans MS"/>
        </w:rPr>
      </w:pPr>
      <w:r>
        <w:rPr>
          <w:rFonts w:ascii="Comic Sans MS" w:eastAsia="Comic Sans MS" w:hAnsi="Comic Sans MS" w:cs="Comic Sans MS"/>
        </w:rPr>
        <w:t>Report back on courses attended.</w:t>
      </w:r>
    </w:p>
    <w:p w14:paraId="78A2F0B0"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1DF88128" w14:textId="77777777" w:rsidR="00735AF1" w:rsidRDefault="005B7333">
      <w:pPr>
        <w:numPr>
          <w:ilvl w:val="0"/>
          <w:numId w:val="2"/>
        </w:numPr>
        <w:spacing w:line="240" w:lineRule="auto"/>
        <w:rPr>
          <w:rFonts w:ascii="Comic Sans MS" w:eastAsia="Comic Sans MS" w:hAnsi="Comic Sans MS" w:cs="Comic Sans MS"/>
        </w:rPr>
      </w:pPr>
      <w:r>
        <w:rPr>
          <w:rFonts w:ascii="Comic Sans MS" w:eastAsia="Comic Sans MS" w:hAnsi="Comic Sans MS" w:cs="Comic Sans MS"/>
        </w:rPr>
        <w:t>Encourage staff to go on appropriate in-service courses.</w:t>
      </w:r>
    </w:p>
    <w:p w14:paraId="617FA0B0" w14:textId="77777777" w:rsidR="00735AF1" w:rsidRDefault="005B7333">
      <w:pPr>
        <w:numPr>
          <w:ilvl w:val="0"/>
          <w:numId w:val="2"/>
        </w:numPr>
        <w:spacing w:line="240" w:lineRule="auto"/>
        <w:rPr>
          <w:rFonts w:ascii="Comic Sans MS" w:eastAsia="Comic Sans MS" w:hAnsi="Comic Sans MS" w:cs="Comic Sans MS"/>
        </w:rPr>
      </w:pPr>
      <w:r>
        <w:rPr>
          <w:rFonts w:ascii="Comic Sans MS" w:eastAsia="Comic Sans MS" w:hAnsi="Comic Sans MS" w:cs="Comic Sans MS"/>
        </w:rPr>
        <w:t>Advise and support staff with music.</w:t>
      </w:r>
    </w:p>
    <w:p w14:paraId="784472E0"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74F7EDA3" w14:textId="77777777" w:rsidR="00735AF1" w:rsidRDefault="005B7333">
      <w:pPr>
        <w:numPr>
          <w:ilvl w:val="0"/>
          <w:numId w:val="3"/>
        </w:numPr>
        <w:spacing w:line="240" w:lineRule="auto"/>
        <w:rPr>
          <w:rFonts w:ascii="Comic Sans MS" w:eastAsia="Comic Sans MS" w:hAnsi="Comic Sans MS" w:cs="Comic Sans MS"/>
        </w:rPr>
      </w:pPr>
      <w:r>
        <w:rPr>
          <w:rFonts w:ascii="Comic Sans MS" w:eastAsia="Comic Sans MS" w:hAnsi="Comic Sans MS" w:cs="Comic Sans MS"/>
        </w:rPr>
        <w:t>Be responsible for overall cataloguing, storage, purchase and upkeep of all school music resources and facilities. To organise any budgets made available from various funds and to ensure money is used to its best advantage.</w:t>
      </w:r>
    </w:p>
    <w:p w14:paraId="66648691"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398B485C" w14:textId="77777777" w:rsidR="00735AF1" w:rsidRDefault="005B7333">
      <w:pPr>
        <w:numPr>
          <w:ilvl w:val="0"/>
          <w:numId w:val="11"/>
        </w:numPr>
        <w:spacing w:line="240" w:lineRule="auto"/>
        <w:rPr>
          <w:rFonts w:ascii="Comic Sans MS" w:eastAsia="Comic Sans MS" w:hAnsi="Comic Sans MS" w:cs="Comic Sans MS"/>
        </w:rPr>
      </w:pPr>
      <w:r>
        <w:rPr>
          <w:rFonts w:ascii="Comic Sans MS" w:eastAsia="Comic Sans MS" w:hAnsi="Comic Sans MS" w:cs="Comic Sans MS"/>
        </w:rPr>
        <w:t>Regularly review and update the school policy statement and guidelines as required (outlining the aims, objectives and philosophy involved in music)</w:t>
      </w:r>
    </w:p>
    <w:p w14:paraId="2F63C98A"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22377DFD" w14:textId="77777777" w:rsidR="00735AF1" w:rsidRDefault="005B7333">
      <w:pPr>
        <w:numPr>
          <w:ilvl w:val="0"/>
          <w:numId w:val="9"/>
        </w:numPr>
        <w:spacing w:line="240" w:lineRule="auto"/>
        <w:rPr>
          <w:rFonts w:ascii="Comic Sans MS" w:eastAsia="Comic Sans MS" w:hAnsi="Comic Sans MS" w:cs="Comic Sans MS"/>
        </w:rPr>
      </w:pPr>
      <w:r>
        <w:rPr>
          <w:rFonts w:ascii="Comic Sans MS" w:eastAsia="Comic Sans MS" w:hAnsi="Comic Sans MS" w:cs="Comic Sans MS"/>
        </w:rPr>
        <w:t>To organise concerts for children to attend and organise concerts and workshops for children in school.</w:t>
      </w:r>
    </w:p>
    <w:p w14:paraId="45E917FE"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1A4A573F" w14:textId="77777777" w:rsidR="00735AF1" w:rsidRDefault="005B7333">
      <w:pPr>
        <w:numPr>
          <w:ilvl w:val="0"/>
          <w:numId w:val="19"/>
        </w:numPr>
        <w:spacing w:line="240" w:lineRule="auto"/>
        <w:rPr>
          <w:rFonts w:ascii="Comic Sans MS" w:eastAsia="Comic Sans MS" w:hAnsi="Comic Sans MS" w:cs="Comic Sans MS"/>
        </w:rPr>
      </w:pPr>
      <w:r>
        <w:rPr>
          <w:rFonts w:ascii="Comic Sans MS" w:eastAsia="Comic Sans MS" w:hAnsi="Comic Sans MS" w:cs="Comic Sans MS"/>
        </w:rPr>
        <w:t>Coordinate extra-curricular music activities as appropriate to staffing and pupil interest</w:t>
      </w:r>
    </w:p>
    <w:p w14:paraId="3101DBE9"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2F5E532F"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50AA0E3C" w14:textId="77777777" w:rsidR="00735AF1" w:rsidRDefault="005B7333">
      <w:pPr>
        <w:numPr>
          <w:ilvl w:val="0"/>
          <w:numId w:val="8"/>
        </w:numPr>
        <w:spacing w:line="240" w:lineRule="auto"/>
        <w:rPr>
          <w:rFonts w:ascii="Comic Sans MS" w:eastAsia="Comic Sans MS" w:hAnsi="Comic Sans MS" w:cs="Comic Sans MS"/>
        </w:rPr>
      </w:pPr>
      <w:r>
        <w:rPr>
          <w:rFonts w:ascii="Comic Sans MS" w:eastAsia="Comic Sans MS" w:hAnsi="Comic Sans MS" w:cs="Comic Sans MS"/>
        </w:rPr>
        <w:t>Represent the school at external meetings in relation to music.</w:t>
      </w:r>
    </w:p>
    <w:p w14:paraId="26F0FDAC" w14:textId="77777777" w:rsidR="00735AF1" w:rsidRDefault="005B7333">
      <w:pPr>
        <w:rPr>
          <w:rFonts w:ascii="Comic Sans MS" w:eastAsia="Comic Sans MS" w:hAnsi="Comic Sans MS" w:cs="Comic Sans MS"/>
        </w:rPr>
      </w:pPr>
      <w:r>
        <w:rPr>
          <w:rFonts w:ascii="Comic Sans MS" w:eastAsia="Comic Sans MS" w:hAnsi="Comic Sans MS" w:cs="Comic Sans MS"/>
        </w:rPr>
        <w:t xml:space="preserve"> </w:t>
      </w:r>
    </w:p>
    <w:p w14:paraId="06407C37" w14:textId="77777777" w:rsidR="00735AF1" w:rsidRDefault="00735AF1">
      <w:pPr>
        <w:rPr>
          <w:rFonts w:ascii="Comic Sans MS" w:eastAsia="Comic Sans MS" w:hAnsi="Comic Sans MS" w:cs="Comic Sans MS"/>
        </w:rPr>
      </w:pPr>
    </w:p>
    <w:p w14:paraId="72E9FD74" w14:textId="77777777" w:rsidR="00735AF1" w:rsidRDefault="00735AF1">
      <w:pPr>
        <w:rPr>
          <w:rFonts w:ascii="Comic Sans MS" w:eastAsia="Comic Sans MS" w:hAnsi="Comic Sans MS" w:cs="Comic Sans MS"/>
        </w:rPr>
      </w:pPr>
    </w:p>
    <w:p w14:paraId="15AD432E" w14:textId="77777777" w:rsidR="00735AF1" w:rsidRDefault="005B7333">
      <w:pPr>
        <w:rPr>
          <w:rFonts w:ascii="Comic Sans MS" w:eastAsia="Comic Sans MS" w:hAnsi="Comic Sans MS" w:cs="Comic Sans MS"/>
          <w:b/>
        </w:rPr>
      </w:pPr>
      <w:r>
        <w:rPr>
          <w:rFonts w:ascii="Comic Sans MS" w:eastAsia="Comic Sans MS" w:hAnsi="Comic Sans MS" w:cs="Comic Sans MS"/>
          <w:b/>
        </w:rPr>
        <w:t>Health and Safety</w:t>
      </w:r>
    </w:p>
    <w:p w14:paraId="32F6EEE3" w14:textId="77777777" w:rsidR="00735AF1" w:rsidRDefault="005B7333">
      <w:pPr>
        <w:rPr>
          <w:rFonts w:ascii="Comic Sans MS" w:eastAsia="Comic Sans MS" w:hAnsi="Comic Sans MS" w:cs="Comic Sans MS"/>
        </w:rPr>
      </w:pPr>
      <w:r>
        <w:rPr>
          <w:rFonts w:ascii="Comic Sans MS" w:eastAsia="Comic Sans MS" w:hAnsi="Comic Sans MS" w:cs="Comic Sans MS"/>
        </w:rPr>
        <w:t xml:space="preserve"> </w:t>
      </w:r>
    </w:p>
    <w:p w14:paraId="463756A0" w14:textId="77777777" w:rsidR="00735AF1" w:rsidRDefault="005B7333">
      <w:pPr>
        <w:numPr>
          <w:ilvl w:val="0"/>
          <w:numId w:val="5"/>
        </w:numPr>
        <w:spacing w:line="240" w:lineRule="auto"/>
        <w:rPr>
          <w:rFonts w:ascii="Comic Sans MS" w:eastAsia="Comic Sans MS" w:hAnsi="Comic Sans MS" w:cs="Comic Sans MS"/>
        </w:rPr>
      </w:pPr>
      <w:r>
        <w:rPr>
          <w:rFonts w:ascii="Comic Sans MS" w:eastAsia="Comic Sans MS" w:hAnsi="Comic Sans MS" w:cs="Comic Sans MS"/>
        </w:rPr>
        <w:t xml:space="preserve">Instruments are put away carefully after each session unless on display </w:t>
      </w:r>
      <w:r>
        <w:rPr>
          <w:rFonts w:ascii="Comic Sans MS" w:eastAsia="Comic Sans MS" w:hAnsi="Comic Sans MS" w:cs="Comic Sans MS"/>
        </w:rPr>
        <w:t>or in use the music area.</w:t>
      </w:r>
    </w:p>
    <w:p w14:paraId="540321FF"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lastRenderedPageBreak/>
        <w:t xml:space="preserve"> </w:t>
      </w:r>
    </w:p>
    <w:p w14:paraId="173C26BB" w14:textId="77777777" w:rsidR="00735AF1" w:rsidRDefault="005B7333">
      <w:pPr>
        <w:numPr>
          <w:ilvl w:val="0"/>
          <w:numId w:val="4"/>
        </w:numPr>
        <w:spacing w:line="240" w:lineRule="auto"/>
        <w:rPr>
          <w:rFonts w:ascii="Comic Sans MS" w:eastAsia="Comic Sans MS" w:hAnsi="Comic Sans MS" w:cs="Comic Sans MS"/>
        </w:rPr>
      </w:pPr>
      <w:r>
        <w:rPr>
          <w:rFonts w:ascii="Comic Sans MS" w:eastAsia="Comic Sans MS" w:hAnsi="Comic Sans MS" w:cs="Comic Sans MS"/>
        </w:rPr>
        <w:t>Instruments are stored appropriately according to size, weight and shape.</w:t>
      </w:r>
    </w:p>
    <w:p w14:paraId="79A68768"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04A598D2" w14:textId="77777777" w:rsidR="00735AF1" w:rsidRDefault="005B7333">
      <w:pPr>
        <w:numPr>
          <w:ilvl w:val="0"/>
          <w:numId w:val="15"/>
        </w:numPr>
        <w:spacing w:line="240" w:lineRule="auto"/>
        <w:rPr>
          <w:rFonts w:ascii="Comic Sans MS" w:eastAsia="Comic Sans MS" w:hAnsi="Comic Sans MS" w:cs="Comic Sans MS"/>
        </w:rPr>
      </w:pPr>
      <w:r>
        <w:rPr>
          <w:rFonts w:ascii="Comic Sans MS" w:eastAsia="Comic Sans MS" w:hAnsi="Comic Sans MS" w:cs="Comic Sans MS"/>
        </w:rPr>
        <w:t>Children are encouraged to take care when transporting instruments.</w:t>
      </w:r>
    </w:p>
    <w:p w14:paraId="5FE46377"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57C8A864" w14:textId="77777777" w:rsidR="00735AF1" w:rsidRDefault="005B7333">
      <w:pPr>
        <w:numPr>
          <w:ilvl w:val="0"/>
          <w:numId w:val="16"/>
        </w:numPr>
        <w:spacing w:line="240" w:lineRule="auto"/>
        <w:rPr>
          <w:rFonts w:ascii="Comic Sans MS" w:eastAsia="Comic Sans MS" w:hAnsi="Comic Sans MS" w:cs="Comic Sans MS"/>
        </w:rPr>
      </w:pPr>
      <w:r>
        <w:rPr>
          <w:rFonts w:ascii="Comic Sans MS" w:eastAsia="Comic Sans MS" w:hAnsi="Comic Sans MS" w:cs="Comic Sans MS"/>
        </w:rPr>
        <w:t>Children are taught not to step over instruments and to handle all instruments with care and respect.</w:t>
      </w:r>
    </w:p>
    <w:p w14:paraId="47F0EE34"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00EF0D9F" w14:textId="77777777" w:rsidR="00735AF1" w:rsidRDefault="005B7333">
      <w:pPr>
        <w:numPr>
          <w:ilvl w:val="0"/>
          <w:numId w:val="7"/>
        </w:numPr>
        <w:spacing w:line="240" w:lineRule="auto"/>
        <w:rPr>
          <w:rFonts w:ascii="Comic Sans MS" w:eastAsia="Comic Sans MS" w:hAnsi="Comic Sans MS" w:cs="Comic Sans MS"/>
        </w:rPr>
      </w:pPr>
      <w:r>
        <w:rPr>
          <w:rFonts w:ascii="Comic Sans MS" w:eastAsia="Comic Sans MS" w:hAnsi="Comic Sans MS" w:cs="Comic Sans MS"/>
        </w:rPr>
        <w:t>Extra care is taken with electrical equipment and children’s attention drawn to the potential dangers posed by electric sockets, plugs and cables and th</w:t>
      </w:r>
      <w:r>
        <w:rPr>
          <w:rFonts w:ascii="Comic Sans MS" w:eastAsia="Comic Sans MS" w:hAnsi="Comic Sans MS" w:cs="Comic Sans MS"/>
        </w:rPr>
        <w:t>e misuse of electronic instruments.</w:t>
      </w:r>
    </w:p>
    <w:p w14:paraId="6DEA403C"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4EAF35D5" w14:textId="77777777" w:rsidR="00735AF1" w:rsidRDefault="005B7333">
      <w:pPr>
        <w:numPr>
          <w:ilvl w:val="0"/>
          <w:numId w:val="17"/>
        </w:numPr>
        <w:spacing w:line="240" w:lineRule="auto"/>
        <w:rPr>
          <w:rFonts w:ascii="Comic Sans MS" w:eastAsia="Comic Sans MS" w:hAnsi="Comic Sans MS" w:cs="Comic Sans MS"/>
        </w:rPr>
      </w:pPr>
      <w:r>
        <w:rPr>
          <w:rFonts w:ascii="Comic Sans MS" w:eastAsia="Comic Sans MS" w:hAnsi="Comic Sans MS" w:cs="Comic Sans MS"/>
        </w:rPr>
        <w:t>Appropriate steps are taken to ensure hygienic use of blowing instruments.</w:t>
      </w:r>
    </w:p>
    <w:p w14:paraId="32B1114F" w14:textId="77777777" w:rsidR="00735AF1" w:rsidRDefault="005B7333">
      <w:pPr>
        <w:spacing w:line="240" w:lineRule="auto"/>
        <w:rPr>
          <w:rFonts w:ascii="Comic Sans MS" w:eastAsia="Comic Sans MS" w:hAnsi="Comic Sans MS" w:cs="Comic Sans MS"/>
        </w:rPr>
      </w:pPr>
      <w:r>
        <w:rPr>
          <w:rFonts w:ascii="Comic Sans MS" w:eastAsia="Comic Sans MS" w:hAnsi="Comic Sans MS" w:cs="Comic Sans MS"/>
        </w:rPr>
        <w:t xml:space="preserve"> </w:t>
      </w:r>
    </w:p>
    <w:p w14:paraId="4DF1D0E0" w14:textId="77777777" w:rsidR="00735AF1" w:rsidRDefault="005B7333">
      <w:pPr>
        <w:numPr>
          <w:ilvl w:val="0"/>
          <w:numId w:val="13"/>
        </w:numPr>
        <w:spacing w:line="240" w:lineRule="auto"/>
        <w:rPr>
          <w:rFonts w:ascii="Comic Sans MS" w:eastAsia="Comic Sans MS" w:hAnsi="Comic Sans MS" w:cs="Comic Sans MS"/>
        </w:rPr>
      </w:pPr>
      <w:r>
        <w:rPr>
          <w:rFonts w:ascii="Comic Sans MS" w:eastAsia="Comic Sans MS" w:hAnsi="Comic Sans MS" w:cs="Comic Sans MS"/>
        </w:rPr>
        <w:t>Woodlands Primary School are constantly informed by government guidance in relation to teaching music safely during the Covid19 Pandemic. Spe</w:t>
      </w:r>
      <w:r>
        <w:rPr>
          <w:rFonts w:ascii="Comic Sans MS" w:eastAsia="Comic Sans MS" w:hAnsi="Comic Sans MS" w:cs="Comic Sans MS"/>
        </w:rPr>
        <w:t>cial considerations are given when singing and playing wind instruments in the classrooms.</w:t>
      </w:r>
    </w:p>
    <w:p w14:paraId="50E6FEA9" w14:textId="77777777" w:rsidR="00735AF1" w:rsidRDefault="00735AF1">
      <w:pPr>
        <w:shd w:val="clear" w:color="auto" w:fill="FFFFFF"/>
        <w:spacing w:after="560"/>
        <w:rPr>
          <w:rFonts w:ascii="Comic Sans MS" w:eastAsia="Comic Sans MS" w:hAnsi="Comic Sans MS" w:cs="Comic Sans MS"/>
          <w:color w:val="212121"/>
        </w:rPr>
      </w:pPr>
    </w:p>
    <w:p w14:paraId="48C478B4" w14:textId="77777777" w:rsidR="00735AF1" w:rsidRDefault="00735AF1">
      <w:pPr>
        <w:rPr>
          <w:rFonts w:ascii="Comic Sans MS" w:eastAsia="Comic Sans MS" w:hAnsi="Comic Sans MS" w:cs="Comic Sans MS"/>
          <w:color w:val="212121"/>
        </w:rPr>
      </w:pPr>
    </w:p>
    <w:p w14:paraId="34576D07" w14:textId="77777777" w:rsidR="00735AF1" w:rsidRDefault="00735AF1">
      <w:pPr>
        <w:rPr>
          <w:rFonts w:ascii="Comic Sans MS" w:eastAsia="Comic Sans MS" w:hAnsi="Comic Sans MS" w:cs="Comic Sans MS"/>
        </w:rPr>
      </w:pPr>
    </w:p>
    <w:sectPr w:rsidR="00735A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92"/>
    <w:multiLevelType w:val="multilevel"/>
    <w:tmpl w:val="A61C0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9C497B"/>
    <w:multiLevelType w:val="multilevel"/>
    <w:tmpl w:val="5682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3D75C0"/>
    <w:multiLevelType w:val="multilevel"/>
    <w:tmpl w:val="50CE7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506127"/>
    <w:multiLevelType w:val="multilevel"/>
    <w:tmpl w:val="C58C0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631BA6"/>
    <w:multiLevelType w:val="multilevel"/>
    <w:tmpl w:val="EDD6E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E767BA"/>
    <w:multiLevelType w:val="multilevel"/>
    <w:tmpl w:val="2A464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F6DEA"/>
    <w:multiLevelType w:val="multilevel"/>
    <w:tmpl w:val="00E6C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9C4C45"/>
    <w:multiLevelType w:val="multilevel"/>
    <w:tmpl w:val="7EB69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101794"/>
    <w:multiLevelType w:val="multilevel"/>
    <w:tmpl w:val="814CA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853DF8"/>
    <w:multiLevelType w:val="multilevel"/>
    <w:tmpl w:val="44862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001988"/>
    <w:multiLevelType w:val="multilevel"/>
    <w:tmpl w:val="4F946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062253"/>
    <w:multiLevelType w:val="multilevel"/>
    <w:tmpl w:val="FBE07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CC0E2F"/>
    <w:multiLevelType w:val="multilevel"/>
    <w:tmpl w:val="C002C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DB26B6"/>
    <w:multiLevelType w:val="multilevel"/>
    <w:tmpl w:val="C11CD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9A37C3E"/>
    <w:multiLevelType w:val="multilevel"/>
    <w:tmpl w:val="487E5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0A177C"/>
    <w:multiLevelType w:val="multilevel"/>
    <w:tmpl w:val="2F30B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E94B07"/>
    <w:multiLevelType w:val="multilevel"/>
    <w:tmpl w:val="088AE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EA590B"/>
    <w:multiLevelType w:val="multilevel"/>
    <w:tmpl w:val="8CF4E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7632B4"/>
    <w:multiLevelType w:val="multilevel"/>
    <w:tmpl w:val="D9EE0B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ED58C4"/>
    <w:multiLevelType w:val="multilevel"/>
    <w:tmpl w:val="1BA26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4"/>
  </w:num>
  <w:num w:numId="3">
    <w:abstractNumId w:val="6"/>
  </w:num>
  <w:num w:numId="4">
    <w:abstractNumId w:val="4"/>
  </w:num>
  <w:num w:numId="5">
    <w:abstractNumId w:val="5"/>
  </w:num>
  <w:num w:numId="6">
    <w:abstractNumId w:val="0"/>
  </w:num>
  <w:num w:numId="7">
    <w:abstractNumId w:val="7"/>
  </w:num>
  <w:num w:numId="8">
    <w:abstractNumId w:val="1"/>
  </w:num>
  <w:num w:numId="9">
    <w:abstractNumId w:val="13"/>
  </w:num>
  <w:num w:numId="10">
    <w:abstractNumId w:val="16"/>
  </w:num>
  <w:num w:numId="11">
    <w:abstractNumId w:val="12"/>
  </w:num>
  <w:num w:numId="12">
    <w:abstractNumId w:val="9"/>
  </w:num>
  <w:num w:numId="13">
    <w:abstractNumId w:val="10"/>
  </w:num>
  <w:num w:numId="14">
    <w:abstractNumId w:val="15"/>
  </w:num>
  <w:num w:numId="15">
    <w:abstractNumId w:val="2"/>
  </w:num>
  <w:num w:numId="16">
    <w:abstractNumId w:val="18"/>
  </w:num>
  <w:num w:numId="17">
    <w:abstractNumId w:val="11"/>
  </w:num>
  <w:num w:numId="18">
    <w:abstractNumId w:val="8"/>
  </w:num>
  <w:num w:numId="19">
    <w:abstractNumId w:val="1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AF1"/>
    <w:rsid w:val="005B7333"/>
    <w:rsid w:val="0073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74B8"/>
  <w15:docId w15:val="{CCDEF6AE-A347-4C3B-A53A-7F1503B4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1207</Words>
  <Characters>6885</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Barrett</cp:lastModifiedBy>
  <cp:revision>2</cp:revision>
  <dcterms:created xsi:type="dcterms:W3CDTF">2022-09-06T14:33:00Z</dcterms:created>
  <dcterms:modified xsi:type="dcterms:W3CDTF">2022-09-06T14:33:00Z</dcterms:modified>
</cp:coreProperties>
</file>